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6379"/>
        <w:gridCol w:w="1569"/>
      </w:tblGrid>
      <w:tr w:rsidR="00D74CCE" w:rsidRPr="00D74CCE" w:rsidTr="00C0030D">
        <w:tc>
          <w:tcPr>
            <w:tcW w:w="1975" w:type="dxa"/>
            <w:tcBorders>
              <w:bottom w:val="single" w:sz="12" w:space="0" w:color="auto"/>
              <w:right w:val="single" w:sz="4" w:space="0" w:color="auto"/>
            </w:tcBorders>
          </w:tcPr>
          <w:p w:rsidR="00D74CCE" w:rsidRPr="00D74CCE" w:rsidRDefault="00D74CCE" w:rsidP="00D74CCE">
            <w:pPr>
              <w:spacing w:after="0" w:line="240" w:lineRule="auto"/>
              <w:jc w:val="right"/>
              <w:rPr>
                <w:rFonts w:ascii="Times New Roman" w:eastAsia="Calibri" w:hAnsi="Times New Roman"/>
                <w:b/>
                <w:bCs/>
                <w:noProof/>
                <w:color w:val="auto"/>
                <w:sz w:val="28"/>
                <w:szCs w:val="28"/>
                <w:lang w:eastAsia="it-IT"/>
              </w:rPr>
            </w:pPr>
            <w:r w:rsidRPr="00D74CCE">
              <w:rPr>
                <w:rFonts w:ascii="Calibri" w:eastAsia="Calibri" w:hAnsi="Calibri" w:cs="Calibri"/>
                <w:noProof/>
                <w:color w:val="auto"/>
                <w:lang w:eastAsia="it-IT"/>
              </w:rPr>
              <w:drawing>
                <wp:inline distT="0" distB="0" distL="0" distR="0" wp14:anchorId="6DE9837B" wp14:editId="3266030A">
                  <wp:extent cx="1238250" cy="895350"/>
                  <wp:effectExtent l="0" t="0" r="0" b="0"/>
                  <wp:docPr id="3" name="Immagine 3"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 COLORI-m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8250" cy="895350"/>
                          </a:xfrm>
                          <a:prstGeom prst="rect">
                            <a:avLst/>
                          </a:prstGeom>
                          <a:noFill/>
                          <a:ln>
                            <a:noFill/>
                          </a:ln>
                        </pic:spPr>
                      </pic:pic>
                    </a:graphicData>
                  </a:graphic>
                </wp:inline>
              </w:drawing>
            </w:r>
          </w:p>
        </w:tc>
        <w:tc>
          <w:tcPr>
            <w:tcW w:w="6379" w:type="dxa"/>
            <w:tcBorders>
              <w:left w:val="single" w:sz="4" w:space="0" w:color="auto"/>
              <w:bottom w:val="single" w:sz="12" w:space="0" w:color="auto"/>
              <w:right w:val="single" w:sz="4" w:space="0" w:color="auto"/>
            </w:tcBorders>
          </w:tcPr>
          <w:p w:rsidR="00D74CCE" w:rsidRPr="00D74CCE" w:rsidRDefault="00D74CCE" w:rsidP="00D74CCE">
            <w:pPr>
              <w:spacing w:after="0" w:line="240" w:lineRule="auto"/>
              <w:jc w:val="center"/>
              <w:rPr>
                <w:rFonts w:ascii="Verdana" w:eastAsia="Calibri" w:hAnsi="Verdana" w:cs="Verdana"/>
                <w:b/>
                <w:bCs/>
                <w:color w:val="auto"/>
                <w:sz w:val="26"/>
                <w:szCs w:val="26"/>
                <w:lang w:eastAsia="it-IT"/>
              </w:rPr>
            </w:pPr>
            <w:r w:rsidRPr="00D74CCE">
              <w:rPr>
                <w:rFonts w:ascii="Verdana" w:eastAsia="Calibri" w:hAnsi="Verdana" w:cs="Verdana"/>
                <w:b/>
                <w:bCs/>
                <w:color w:val="auto"/>
                <w:sz w:val="26"/>
                <w:szCs w:val="26"/>
                <w:lang w:eastAsia="it-IT"/>
              </w:rPr>
              <w:t>ISTITUTO COMPRENSIVO 1</w:t>
            </w:r>
            <w:r w:rsidRPr="00D74CCE">
              <w:rPr>
                <w:rFonts w:ascii="Verdana" w:eastAsia="Calibri" w:hAnsi="Verdana" w:cs="Verdana"/>
                <w:b/>
                <w:bCs/>
                <w:color w:val="auto"/>
                <w:sz w:val="26"/>
                <w:szCs w:val="26"/>
                <w:lang w:eastAsia="it-IT"/>
              </w:rPr>
              <w:tab/>
            </w:r>
          </w:p>
          <w:p w:rsidR="00D74CCE" w:rsidRPr="00D74CCE" w:rsidRDefault="00D74CCE" w:rsidP="00D74CCE">
            <w:pPr>
              <w:spacing w:after="0" w:line="240" w:lineRule="auto"/>
              <w:jc w:val="center"/>
              <w:rPr>
                <w:rFonts w:ascii="Verdana" w:eastAsia="Calibri" w:hAnsi="Verdana" w:cs="Verdana"/>
                <w:b/>
                <w:bCs/>
                <w:color w:val="auto"/>
                <w:sz w:val="20"/>
                <w:szCs w:val="20"/>
                <w:lang w:eastAsia="it-IT"/>
              </w:rPr>
            </w:pPr>
            <w:r w:rsidRPr="00D74CCE">
              <w:rPr>
                <w:rFonts w:ascii="Verdana" w:eastAsia="Calibri" w:hAnsi="Verdana" w:cs="Verdana"/>
                <w:b/>
                <w:bCs/>
                <w:color w:val="auto"/>
                <w:sz w:val="20"/>
                <w:szCs w:val="20"/>
                <w:lang w:eastAsia="it-IT"/>
              </w:rPr>
              <w:t>Via Sardegna, 5 - 14100   ASTI   Tel. 0141- 594315</w:t>
            </w:r>
          </w:p>
          <w:p w:rsidR="00D74CCE" w:rsidRPr="00D74CCE" w:rsidRDefault="00D74CCE" w:rsidP="00D74CCE">
            <w:pPr>
              <w:spacing w:after="0" w:line="240" w:lineRule="auto"/>
              <w:jc w:val="center"/>
              <w:rPr>
                <w:rFonts w:ascii="Verdana" w:eastAsia="Calibri" w:hAnsi="Verdana" w:cs="Verdana"/>
                <w:b/>
                <w:bCs/>
                <w:color w:val="auto"/>
                <w:sz w:val="20"/>
                <w:szCs w:val="20"/>
                <w:lang w:val="en-US" w:eastAsia="it-IT"/>
              </w:rPr>
            </w:pPr>
            <w:r w:rsidRPr="00D74CCE">
              <w:rPr>
                <w:rFonts w:ascii="Verdana" w:eastAsia="Calibri" w:hAnsi="Verdana" w:cs="Verdana"/>
                <w:b/>
                <w:bCs/>
                <w:color w:val="auto"/>
                <w:sz w:val="20"/>
                <w:szCs w:val="20"/>
                <w:lang w:val="en-US" w:eastAsia="it-IT"/>
              </w:rPr>
              <w:t xml:space="preserve">C.F. 92069920053     Cod. </w:t>
            </w:r>
            <w:proofErr w:type="spellStart"/>
            <w:proofErr w:type="gramStart"/>
            <w:r w:rsidRPr="00D74CCE">
              <w:rPr>
                <w:rFonts w:ascii="Verdana" w:eastAsia="Calibri" w:hAnsi="Verdana" w:cs="Verdana"/>
                <w:b/>
                <w:bCs/>
                <w:color w:val="auto"/>
                <w:sz w:val="20"/>
                <w:szCs w:val="20"/>
                <w:lang w:val="en-US" w:eastAsia="it-IT"/>
              </w:rPr>
              <w:t>mecc</w:t>
            </w:r>
            <w:proofErr w:type="spellEnd"/>
            <w:proofErr w:type="gramEnd"/>
            <w:r w:rsidRPr="00D74CCE">
              <w:rPr>
                <w:rFonts w:ascii="Verdana" w:eastAsia="Calibri" w:hAnsi="Verdana" w:cs="Verdana"/>
                <w:b/>
                <w:bCs/>
                <w:color w:val="auto"/>
                <w:sz w:val="20"/>
                <w:szCs w:val="20"/>
                <w:lang w:val="en-US" w:eastAsia="it-IT"/>
              </w:rPr>
              <w:t xml:space="preserve">. ATIC81800R </w:t>
            </w:r>
          </w:p>
          <w:p w:rsidR="00D74CCE" w:rsidRPr="00D74CCE" w:rsidRDefault="00D74CCE" w:rsidP="00D74CCE">
            <w:pPr>
              <w:spacing w:after="0" w:line="240" w:lineRule="auto"/>
              <w:jc w:val="center"/>
              <w:rPr>
                <w:rFonts w:ascii="Arial" w:eastAsia="Calibri" w:hAnsi="Arial" w:cs="Arial"/>
                <w:b/>
                <w:bCs/>
                <w:color w:val="auto"/>
                <w:sz w:val="20"/>
                <w:szCs w:val="20"/>
                <w:lang w:val="en-US" w:eastAsia="it-IT"/>
              </w:rPr>
            </w:pPr>
            <w:r w:rsidRPr="00D74CCE">
              <w:rPr>
                <w:rFonts w:ascii="Verdana" w:eastAsia="Calibri" w:hAnsi="Verdana" w:cs="Verdana"/>
                <w:b/>
                <w:bCs/>
                <w:color w:val="auto"/>
                <w:sz w:val="20"/>
                <w:szCs w:val="20"/>
                <w:lang w:val="en-US" w:eastAsia="it-IT"/>
              </w:rPr>
              <w:t xml:space="preserve">email: </w:t>
            </w:r>
            <w:hyperlink r:id="rId5" w:history="1">
              <w:r w:rsidRPr="00D74CCE">
                <w:rPr>
                  <w:rFonts w:ascii="Verdana" w:eastAsia="Calibri" w:hAnsi="Verdana" w:cs="Verdana"/>
                  <w:b/>
                  <w:bCs/>
                  <w:color w:val="0000FF"/>
                  <w:sz w:val="20"/>
                  <w:szCs w:val="20"/>
                  <w:u w:val="single"/>
                  <w:lang w:val="en-US" w:eastAsia="it-IT"/>
                </w:rPr>
                <w:t>ATIC81800R@istruzione.it -  ATIC81800R@pec.istruzione.it</w:t>
              </w:r>
            </w:hyperlink>
          </w:p>
          <w:p w:rsidR="00D74CCE" w:rsidRPr="00D74CCE" w:rsidRDefault="00D74CCE" w:rsidP="00D74CCE">
            <w:pPr>
              <w:spacing w:after="0" w:line="240" w:lineRule="auto"/>
              <w:jc w:val="center"/>
              <w:rPr>
                <w:rFonts w:ascii="Arial" w:eastAsia="Calibri" w:hAnsi="Arial" w:cs="Arial"/>
                <w:b/>
                <w:bCs/>
                <w:color w:val="auto"/>
                <w:sz w:val="23"/>
                <w:szCs w:val="23"/>
                <w:lang w:val="en-US" w:eastAsia="it-IT"/>
              </w:rPr>
            </w:pPr>
            <w:proofErr w:type="spellStart"/>
            <w:r w:rsidRPr="00D74CCE">
              <w:rPr>
                <w:rFonts w:ascii="Arial" w:eastAsia="Calibri" w:hAnsi="Arial" w:cs="Arial"/>
                <w:b/>
                <w:bCs/>
                <w:color w:val="auto"/>
                <w:sz w:val="20"/>
                <w:szCs w:val="20"/>
                <w:lang w:val="en-US" w:eastAsia="it-IT"/>
              </w:rPr>
              <w:t>sito</w:t>
            </w:r>
            <w:proofErr w:type="spellEnd"/>
            <w:r w:rsidRPr="00D74CCE">
              <w:rPr>
                <w:rFonts w:ascii="Arial" w:eastAsia="Calibri" w:hAnsi="Arial" w:cs="Arial"/>
                <w:b/>
                <w:bCs/>
                <w:color w:val="auto"/>
                <w:sz w:val="20"/>
                <w:szCs w:val="20"/>
                <w:lang w:val="en-US" w:eastAsia="it-IT"/>
              </w:rPr>
              <w:t xml:space="preserve"> web :</w:t>
            </w:r>
            <w:r w:rsidRPr="00D74CCE">
              <w:rPr>
                <w:rFonts w:ascii="Arial" w:eastAsia="Calibri" w:hAnsi="Arial" w:cs="Arial"/>
                <w:b/>
                <w:bCs/>
                <w:color w:val="auto"/>
                <w:sz w:val="23"/>
                <w:szCs w:val="23"/>
                <w:lang w:val="en-US" w:eastAsia="it-IT"/>
              </w:rPr>
              <w:t xml:space="preserve">   www.istitutocomprensivo1asti.edu.it</w:t>
            </w:r>
          </w:p>
        </w:tc>
        <w:tc>
          <w:tcPr>
            <w:tcW w:w="1569" w:type="dxa"/>
            <w:tcBorders>
              <w:left w:val="single" w:sz="4" w:space="0" w:color="auto"/>
              <w:bottom w:val="single" w:sz="12" w:space="0" w:color="auto"/>
            </w:tcBorders>
          </w:tcPr>
          <w:p w:rsidR="00D74CCE" w:rsidRPr="00D74CCE" w:rsidRDefault="00D74CCE" w:rsidP="00D74CCE">
            <w:pPr>
              <w:spacing w:after="0" w:line="240" w:lineRule="auto"/>
              <w:jc w:val="center"/>
              <w:rPr>
                <w:rFonts w:ascii="Verdana" w:eastAsia="Calibri" w:hAnsi="Verdana" w:cs="Verdana"/>
                <w:b/>
                <w:bCs/>
                <w:color w:val="auto"/>
                <w:sz w:val="26"/>
                <w:szCs w:val="26"/>
                <w:lang w:eastAsia="it-IT"/>
              </w:rPr>
            </w:pPr>
            <w:r w:rsidRPr="00D74CCE">
              <w:rPr>
                <w:rFonts w:ascii="Times New Roman" w:eastAsia="Calibri" w:hAnsi="Times New Roman"/>
                <w:b/>
                <w:bCs/>
                <w:noProof/>
                <w:color w:val="auto"/>
                <w:sz w:val="28"/>
                <w:szCs w:val="28"/>
                <w:lang w:eastAsia="it-IT"/>
              </w:rPr>
              <w:drawing>
                <wp:inline distT="0" distB="0" distL="0" distR="0" wp14:anchorId="0E8F6C21" wp14:editId="2F33EB22">
                  <wp:extent cx="723900" cy="7905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r>
    </w:tbl>
    <w:p w:rsidR="00D74CCE" w:rsidRDefault="00D74CCE">
      <w:pPr>
        <w:tabs>
          <w:tab w:val="left" w:pos="3828"/>
        </w:tabs>
        <w:spacing w:after="0" w:line="240" w:lineRule="auto"/>
      </w:pPr>
    </w:p>
    <w:p w:rsidR="006A1A45" w:rsidRDefault="00FF5794" w:rsidP="00D74CCE">
      <w:pPr>
        <w:tabs>
          <w:tab w:val="left" w:pos="3828"/>
        </w:tabs>
        <w:spacing w:after="0" w:line="240" w:lineRule="auto"/>
      </w:pPr>
      <w:r>
        <w:t>Circ. n. 14</w:t>
      </w:r>
      <w:r w:rsidR="006F752B" w:rsidRPr="00D74CCE">
        <w:rPr>
          <w:rFonts w:cstheme="minorHAnsi"/>
        </w:rPr>
        <w:t xml:space="preserve">                                                          </w:t>
      </w:r>
    </w:p>
    <w:p w:rsidR="006A1A45" w:rsidRDefault="006F752B">
      <w:pPr>
        <w:pStyle w:val="Paragrafoelenco"/>
        <w:ind w:left="4561" w:right="110" w:firstLine="0"/>
        <w:jc w:val="center"/>
      </w:pPr>
      <w:r>
        <w:rPr>
          <w:rFonts w:asciiTheme="minorHAnsi" w:hAnsiTheme="minorHAnsi" w:cstheme="minorHAnsi"/>
        </w:rPr>
        <w:t xml:space="preserve">                                                               Al personale Ata</w:t>
      </w:r>
    </w:p>
    <w:p w:rsidR="006A1A45" w:rsidRDefault="006F752B" w:rsidP="006F752B">
      <w:pPr>
        <w:tabs>
          <w:tab w:val="left" w:pos="348"/>
        </w:tabs>
        <w:spacing w:after="0" w:line="240" w:lineRule="auto"/>
        <w:ind w:right="108"/>
        <w:rPr>
          <w:rFonts w:cstheme="minorHAnsi"/>
        </w:rPr>
      </w:pPr>
      <w:r>
        <w:rPr>
          <w:rFonts w:cstheme="minorHAnsi"/>
        </w:rPr>
        <w:t>Asti, 12/03/2020                                                                                                                                 Al</w:t>
      </w:r>
      <w:r>
        <w:rPr>
          <w:rFonts w:cstheme="minorHAnsi"/>
          <w:spacing w:val="3"/>
        </w:rPr>
        <w:t xml:space="preserve"> </w:t>
      </w:r>
      <w:r>
        <w:rPr>
          <w:rFonts w:cstheme="minorHAnsi"/>
        </w:rPr>
        <w:t>DSGA</w:t>
      </w:r>
    </w:p>
    <w:p w:rsidR="006A1A45" w:rsidRDefault="006F752B">
      <w:pPr>
        <w:tabs>
          <w:tab w:val="left" w:pos="348"/>
        </w:tabs>
        <w:spacing w:after="0" w:line="240" w:lineRule="auto"/>
        <w:ind w:right="108"/>
        <w:rPr>
          <w:rFonts w:cstheme="minorHAnsi"/>
        </w:rPr>
      </w:pPr>
      <w:r>
        <w:rPr>
          <w:rFonts w:cstheme="minorHAnsi"/>
        </w:rPr>
        <w:t xml:space="preserve">                                                                                                                                                             </w:t>
      </w:r>
    </w:p>
    <w:p w:rsidR="006A1A45" w:rsidRDefault="006F752B">
      <w:pPr>
        <w:tabs>
          <w:tab w:val="left" w:pos="348"/>
        </w:tabs>
        <w:spacing w:after="0" w:line="240" w:lineRule="auto"/>
        <w:ind w:right="108"/>
      </w:pPr>
      <w:r>
        <w:rPr>
          <w:rFonts w:cstheme="minorHAnsi"/>
        </w:rPr>
        <w:t xml:space="preserve">                                                                                                                                           E, p.c.      Ai docenti Fiduciari                                                                                                                                                                                                                                                                                                                                                                 </w:t>
      </w:r>
    </w:p>
    <w:p w:rsidR="006A1A45" w:rsidRDefault="006F752B">
      <w:pPr>
        <w:tabs>
          <w:tab w:val="left" w:pos="348"/>
        </w:tabs>
        <w:spacing w:after="0" w:line="240" w:lineRule="auto"/>
        <w:ind w:right="108"/>
        <w:rPr>
          <w:rFonts w:cstheme="minorHAnsi"/>
        </w:rPr>
      </w:pPr>
      <w:r>
        <w:rPr>
          <w:rFonts w:cstheme="minorHAnsi"/>
        </w:rPr>
        <w:t xml:space="preserve">                                                                                                                                                                                 Agli Atti</w:t>
      </w:r>
    </w:p>
    <w:p w:rsidR="006A1A45" w:rsidRDefault="006A1A45">
      <w:pPr>
        <w:tabs>
          <w:tab w:val="left" w:pos="348"/>
        </w:tabs>
        <w:spacing w:after="0" w:line="240" w:lineRule="auto"/>
        <w:ind w:right="110"/>
        <w:jc w:val="right"/>
        <w:rPr>
          <w:rFonts w:cstheme="minorHAnsi"/>
        </w:rPr>
      </w:pPr>
    </w:p>
    <w:p w:rsidR="006A1A45" w:rsidRDefault="006A1A45">
      <w:pPr>
        <w:tabs>
          <w:tab w:val="left" w:pos="348"/>
        </w:tabs>
        <w:spacing w:after="0" w:line="240" w:lineRule="auto"/>
        <w:ind w:right="110"/>
        <w:rPr>
          <w:rFonts w:cstheme="minorHAnsi"/>
        </w:rPr>
      </w:pPr>
    </w:p>
    <w:p w:rsidR="006A1A45" w:rsidRDefault="006F752B">
      <w:pPr>
        <w:pStyle w:val="Corpotesto"/>
        <w:ind w:left="113"/>
        <w:jc w:val="both"/>
        <w:rPr>
          <w:b/>
          <w:bCs/>
        </w:rPr>
      </w:pPr>
      <w:r>
        <w:rPr>
          <w:rFonts w:cstheme="minorHAnsi"/>
          <w:b/>
          <w:bCs/>
        </w:rPr>
        <w:t>Oggetto: attivazione contingente minimo - prestazioni del personale ATA</w:t>
      </w:r>
    </w:p>
    <w:p w:rsidR="006A1A45" w:rsidRDefault="006A1A45">
      <w:pPr>
        <w:pStyle w:val="Corpotesto"/>
        <w:ind w:left="113"/>
        <w:jc w:val="both"/>
        <w:rPr>
          <w:rFonts w:cstheme="minorHAnsi"/>
        </w:rPr>
      </w:pPr>
    </w:p>
    <w:p w:rsidR="006A1A45" w:rsidRDefault="006F752B">
      <w:pPr>
        <w:pStyle w:val="Corpotesto"/>
        <w:ind w:left="113"/>
        <w:jc w:val="center"/>
        <w:rPr>
          <w:rFonts w:cstheme="minorHAnsi"/>
          <w:i/>
          <w:iCs/>
          <w:sz w:val="24"/>
          <w:szCs w:val="24"/>
        </w:rPr>
      </w:pPr>
      <w:r>
        <w:rPr>
          <w:rFonts w:cstheme="minorHAnsi"/>
          <w:i/>
          <w:iCs/>
          <w:sz w:val="24"/>
          <w:szCs w:val="24"/>
        </w:rPr>
        <w:t xml:space="preserve">Il dirigente scolastico, sentito il </w:t>
      </w:r>
      <w:proofErr w:type="spellStart"/>
      <w:r>
        <w:rPr>
          <w:rFonts w:cstheme="minorHAnsi"/>
          <w:i/>
          <w:iCs/>
          <w:sz w:val="24"/>
          <w:szCs w:val="24"/>
        </w:rPr>
        <w:t>Dsga</w:t>
      </w:r>
      <w:proofErr w:type="spellEnd"/>
    </w:p>
    <w:p w:rsidR="006A1A45" w:rsidRDefault="006A1A45">
      <w:pPr>
        <w:pStyle w:val="Corpotesto"/>
        <w:ind w:left="113"/>
        <w:jc w:val="center"/>
        <w:rPr>
          <w:rFonts w:cstheme="minorHAnsi"/>
          <w:i/>
          <w:iCs/>
          <w:sz w:val="24"/>
          <w:szCs w:val="24"/>
        </w:rPr>
      </w:pPr>
    </w:p>
    <w:p w:rsidR="006A1A45" w:rsidRDefault="006F752B">
      <w:pPr>
        <w:spacing w:after="0" w:line="240" w:lineRule="auto"/>
        <w:jc w:val="both"/>
        <w:rPr>
          <w:rStyle w:val="Enfasigrassetto"/>
          <w:rFonts w:cstheme="minorHAnsi"/>
          <w:b w:val="0"/>
          <w:bCs w:val="0"/>
        </w:rPr>
      </w:pPr>
      <w:r>
        <w:rPr>
          <w:rStyle w:val="Enfasigrassetto"/>
          <w:rFonts w:cstheme="minorHAnsi"/>
        </w:rPr>
        <w:t xml:space="preserve">VISTA </w:t>
      </w:r>
      <w:r>
        <w:rPr>
          <w:rStyle w:val="Enfasigrassetto"/>
          <w:rFonts w:cstheme="minorHAnsi"/>
          <w:b w:val="0"/>
          <w:bCs w:val="0"/>
        </w:rPr>
        <w:t>l’ordinanza contingibile e urgente del Ministero della salute 23 febbraio 2020 avente per oggetto: Misure urgenti in materia di contenimento e gestione dell’emergenza epidemiologica da COVID 2019;</w:t>
      </w:r>
    </w:p>
    <w:p w:rsidR="006A1A45" w:rsidRDefault="006F752B">
      <w:pPr>
        <w:spacing w:after="0" w:line="240" w:lineRule="auto"/>
        <w:jc w:val="both"/>
        <w:rPr>
          <w:rStyle w:val="Enfasigrassetto"/>
          <w:rFonts w:cstheme="minorHAnsi"/>
          <w:b w:val="0"/>
          <w:bCs w:val="0"/>
        </w:rPr>
      </w:pPr>
      <w:r>
        <w:rPr>
          <w:rStyle w:val="Enfasigrassetto"/>
          <w:rFonts w:cstheme="minorHAnsi"/>
          <w:bCs w:val="0"/>
        </w:rPr>
        <w:t>VISTO</w:t>
      </w:r>
      <w:r>
        <w:rPr>
          <w:rStyle w:val="Enfasigrassetto"/>
          <w:rFonts w:cstheme="minorHAnsi"/>
          <w:b w:val="0"/>
          <w:bCs w:val="0"/>
        </w:rPr>
        <w:t xml:space="preserve"> il Decreto del Presidente del Consiglio dei Ministri del 25.02.2020;</w:t>
      </w:r>
    </w:p>
    <w:p w:rsidR="006A1A45" w:rsidRDefault="006F752B">
      <w:pPr>
        <w:spacing w:after="0" w:line="240" w:lineRule="auto"/>
        <w:jc w:val="both"/>
        <w:rPr>
          <w:rFonts w:cstheme="minorHAnsi"/>
        </w:rPr>
      </w:pPr>
      <w:r>
        <w:rPr>
          <w:rStyle w:val="Enfasigrassetto"/>
          <w:rFonts w:cstheme="minorHAnsi"/>
        </w:rPr>
        <w:t xml:space="preserve">VISTA la </w:t>
      </w:r>
      <w:r>
        <w:rPr>
          <w:rFonts w:cstheme="minorHAnsi"/>
        </w:rPr>
        <w:t>DIRETTIVA N. 1 /2020 del Ministro della Pubblica Amministrazione;</w:t>
      </w:r>
    </w:p>
    <w:p w:rsidR="006A1A45" w:rsidRDefault="006F752B">
      <w:pPr>
        <w:spacing w:after="0" w:line="240" w:lineRule="auto"/>
        <w:jc w:val="both"/>
        <w:rPr>
          <w:rFonts w:cstheme="minorHAnsi"/>
        </w:rPr>
      </w:pPr>
      <w:r>
        <w:rPr>
          <w:rFonts w:cstheme="minorHAnsi"/>
          <w:b/>
          <w:bCs/>
        </w:rPr>
        <w:t>VISTO</w:t>
      </w:r>
      <w:r>
        <w:rPr>
          <w:rFonts w:cstheme="minorHAnsi"/>
        </w:rPr>
        <w:t xml:space="preserve"> il DPCM del 4 marzo 2020;</w:t>
      </w:r>
    </w:p>
    <w:p w:rsidR="006A1A45" w:rsidRDefault="006F752B">
      <w:pPr>
        <w:spacing w:after="0" w:line="240" w:lineRule="auto"/>
        <w:jc w:val="both"/>
        <w:rPr>
          <w:rFonts w:cstheme="minorHAnsi"/>
        </w:rPr>
      </w:pPr>
      <w:r>
        <w:rPr>
          <w:rFonts w:cstheme="minorHAnsi"/>
          <w:b/>
          <w:bCs/>
        </w:rPr>
        <w:t>VISTO</w:t>
      </w:r>
      <w:r>
        <w:rPr>
          <w:rFonts w:cstheme="minorHAnsi"/>
        </w:rPr>
        <w:t xml:space="preserve"> il DPCM dell’8 marzo;</w:t>
      </w:r>
    </w:p>
    <w:p w:rsidR="006A1A45" w:rsidRDefault="006F752B">
      <w:pPr>
        <w:spacing w:after="0" w:line="240" w:lineRule="auto"/>
        <w:ind w:right="237"/>
        <w:jc w:val="both"/>
        <w:rPr>
          <w:rFonts w:cstheme="minorHAnsi"/>
        </w:rPr>
      </w:pPr>
      <w:r>
        <w:rPr>
          <w:rFonts w:cstheme="minorHAnsi"/>
          <w:b/>
          <w:bCs/>
        </w:rPr>
        <w:t xml:space="preserve">CONSIDERATA </w:t>
      </w:r>
      <w:r>
        <w:rPr>
          <w:rFonts w:cstheme="minorHAnsi"/>
        </w:rPr>
        <w:t>la necessità di dovere far fronte a situazioni di tipo eccezionale e comunque limitate nel</w:t>
      </w:r>
      <w:r>
        <w:rPr>
          <w:rFonts w:cstheme="minorHAnsi"/>
          <w:spacing w:val="-1"/>
        </w:rPr>
        <w:t xml:space="preserve"> </w:t>
      </w:r>
      <w:r>
        <w:rPr>
          <w:rFonts w:cstheme="minorHAnsi"/>
        </w:rPr>
        <w:t>tempo;</w:t>
      </w:r>
    </w:p>
    <w:p w:rsidR="006A1A45" w:rsidRDefault="006F752B">
      <w:pPr>
        <w:spacing w:after="0" w:line="240" w:lineRule="auto"/>
        <w:jc w:val="both"/>
        <w:rPr>
          <w:rFonts w:cstheme="minorHAnsi"/>
        </w:rPr>
      </w:pPr>
      <w:r>
        <w:rPr>
          <w:rFonts w:cstheme="minorHAnsi"/>
          <w:b/>
          <w:bCs/>
        </w:rPr>
        <w:t>CONSIDERATO</w:t>
      </w:r>
      <w:r>
        <w:rPr>
          <w:rFonts w:cstheme="minorHAnsi"/>
        </w:rPr>
        <w:t xml:space="preserve"> che l’attivazione di idonee misure di prevenzione può contribuire a contenere la diffusione del COVID- 19;</w:t>
      </w:r>
    </w:p>
    <w:p w:rsidR="006A1A45" w:rsidRDefault="006F752B">
      <w:pPr>
        <w:spacing w:after="0" w:line="240" w:lineRule="auto"/>
        <w:jc w:val="both"/>
        <w:rPr>
          <w:rFonts w:cstheme="minorHAnsi"/>
        </w:rPr>
      </w:pPr>
      <w:r>
        <w:rPr>
          <w:rFonts w:cstheme="minorHAnsi"/>
          <w:b/>
          <w:bCs/>
        </w:rPr>
        <w:t>TENUTO CONTO</w:t>
      </w:r>
      <w:r>
        <w:rPr>
          <w:rFonts w:cstheme="minorHAnsi"/>
        </w:rPr>
        <w:t xml:space="preserve"> della necessità di prevenire il contagio da virus Covid-19 e di tutelare la salute dei lavoratori e dei familiari conviventi;</w:t>
      </w:r>
    </w:p>
    <w:p w:rsidR="006A1A45" w:rsidRDefault="006F752B">
      <w:pPr>
        <w:spacing w:after="0" w:line="240" w:lineRule="auto"/>
        <w:jc w:val="both"/>
        <w:rPr>
          <w:rFonts w:cstheme="minorHAnsi"/>
        </w:rPr>
      </w:pPr>
      <w:r>
        <w:rPr>
          <w:rFonts w:cstheme="minorHAnsi"/>
          <w:b/>
        </w:rPr>
        <w:t>CONSIDERATA</w:t>
      </w:r>
      <w:r>
        <w:rPr>
          <w:rFonts w:cstheme="minorHAnsi"/>
        </w:rPr>
        <w:t xml:space="preserve"> la sospensione delle attività didattiche prevista dal DPCM 8 marzo 2020, l’emergenza in atto e la necessità di contenere il più possibile gli spostamenti fisici delle persone per ragioni lavorative;</w:t>
      </w:r>
    </w:p>
    <w:p w:rsidR="006A1A45" w:rsidRDefault="006F752B">
      <w:pPr>
        <w:spacing w:after="0" w:line="240" w:lineRule="auto"/>
        <w:jc w:val="both"/>
        <w:rPr>
          <w:rFonts w:cstheme="minorHAnsi"/>
        </w:rPr>
      </w:pPr>
      <w:r>
        <w:rPr>
          <w:rFonts w:cstheme="minorHAnsi"/>
          <w:b/>
        </w:rPr>
        <w:t xml:space="preserve">VISTE </w:t>
      </w:r>
      <w:r>
        <w:rPr>
          <w:rFonts w:cstheme="minorHAnsi"/>
        </w:rPr>
        <w:t>le mansioni per il personale Ata profilo Collaboratore scolastico previste nel CCNL;</w:t>
      </w:r>
    </w:p>
    <w:p w:rsidR="006A1A45" w:rsidRDefault="006F752B">
      <w:pPr>
        <w:spacing w:after="0" w:line="240" w:lineRule="auto"/>
        <w:jc w:val="both"/>
        <w:rPr>
          <w:rFonts w:cstheme="minorHAnsi"/>
        </w:rPr>
      </w:pPr>
      <w:r>
        <w:rPr>
          <w:rFonts w:cstheme="minorHAnsi"/>
          <w:b/>
        </w:rPr>
        <w:t>VISTO</w:t>
      </w:r>
      <w:r>
        <w:rPr>
          <w:rFonts w:cstheme="minorHAnsi"/>
        </w:rPr>
        <w:t xml:space="preserve"> il DPCM 9 marzo 2020;</w:t>
      </w:r>
    </w:p>
    <w:p w:rsidR="006A1A45" w:rsidRDefault="006F752B">
      <w:pPr>
        <w:spacing w:after="0" w:line="240" w:lineRule="auto"/>
        <w:jc w:val="both"/>
        <w:rPr>
          <w:rFonts w:cstheme="minorHAnsi"/>
        </w:rPr>
      </w:pPr>
      <w:r>
        <w:rPr>
          <w:rFonts w:cstheme="minorHAnsi"/>
          <w:b/>
          <w:bCs/>
        </w:rPr>
        <w:t>VISTA</w:t>
      </w:r>
      <w:r>
        <w:rPr>
          <w:rFonts w:cstheme="minorHAnsi"/>
        </w:rPr>
        <w:t xml:space="preserve"> la nota MIUR prot.n.279 dell’8 marzo 2020 e </w:t>
      </w:r>
      <w:proofErr w:type="spellStart"/>
      <w:proofErr w:type="gramStart"/>
      <w:r>
        <w:rPr>
          <w:rFonts w:cstheme="minorHAnsi"/>
        </w:rPr>
        <w:t>prot.n</w:t>
      </w:r>
      <w:proofErr w:type="spellEnd"/>
      <w:proofErr w:type="gramEnd"/>
      <w:r>
        <w:rPr>
          <w:rFonts w:cstheme="minorHAnsi"/>
        </w:rPr>
        <w:t xml:space="preserve"> 323 del 10.03.2020 avente ad oggetto ”Personale Ata- Istruzioni operative”;</w:t>
      </w:r>
    </w:p>
    <w:p w:rsidR="006A1A45" w:rsidRDefault="006F752B">
      <w:pPr>
        <w:spacing w:after="0" w:line="240" w:lineRule="auto"/>
        <w:jc w:val="both"/>
        <w:rPr>
          <w:rFonts w:cstheme="minorHAnsi"/>
        </w:rPr>
      </w:pPr>
      <w:r>
        <w:rPr>
          <w:rFonts w:cstheme="minorHAnsi"/>
          <w:b/>
          <w:bCs/>
        </w:rPr>
        <w:t>CONSTATATO</w:t>
      </w:r>
      <w:r>
        <w:rPr>
          <w:rFonts w:cstheme="minorHAnsi"/>
        </w:rPr>
        <w:t xml:space="preserve"> lo stato della pulizia degli ambienti scolastici e le pratiche amministrative da gestire</w:t>
      </w:r>
    </w:p>
    <w:p w:rsidR="006A1A45" w:rsidRDefault="006A1A45">
      <w:pPr>
        <w:spacing w:after="0" w:line="240" w:lineRule="auto"/>
        <w:jc w:val="both"/>
        <w:rPr>
          <w:rFonts w:cstheme="minorHAnsi"/>
        </w:rPr>
      </w:pPr>
    </w:p>
    <w:p w:rsidR="006A1A45" w:rsidRDefault="006F752B">
      <w:pPr>
        <w:spacing w:after="0" w:line="240" w:lineRule="auto"/>
        <w:jc w:val="both"/>
        <w:rPr>
          <w:rFonts w:cstheme="minorHAnsi"/>
          <w:b/>
          <w:bCs/>
          <w:i/>
          <w:iCs/>
        </w:rPr>
      </w:pPr>
      <w:r>
        <w:rPr>
          <w:rFonts w:cstheme="minorHAnsi"/>
        </w:rPr>
        <w:t xml:space="preserve"> </w:t>
      </w:r>
      <w:r>
        <w:rPr>
          <w:rFonts w:cstheme="minorHAnsi"/>
          <w:b/>
          <w:bCs/>
          <w:i/>
          <w:iCs/>
        </w:rPr>
        <w:t>Limita il servizio alle sole prestazioni necessarie non correlate alla presenza di allievi, attivando i contingenti minimi:</w:t>
      </w:r>
    </w:p>
    <w:p w:rsidR="006A1A45" w:rsidRDefault="006A1A45">
      <w:pPr>
        <w:spacing w:after="0" w:line="240" w:lineRule="auto"/>
        <w:jc w:val="both"/>
        <w:rPr>
          <w:rFonts w:cstheme="minorHAnsi"/>
        </w:rPr>
      </w:pPr>
    </w:p>
    <w:p w:rsidR="006A1A45" w:rsidRDefault="006F752B">
      <w:pPr>
        <w:spacing w:after="0" w:line="240" w:lineRule="auto"/>
        <w:jc w:val="both"/>
        <w:rPr>
          <w:rFonts w:cstheme="minorHAnsi"/>
        </w:rPr>
      </w:pPr>
      <w:r>
        <w:rPr>
          <w:rFonts w:cstheme="minorHAnsi"/>
        </w:rPr>
        <w:t>COLLABORATORI SCOLASTICI</w:t>
      </w:r>
    </w:p>
    <w:p w:rsidR="006A1A45" w:rsidRDefault="006F752B">
      <w:pPr>
        <w:spacing w:after="0" w:line="240" w:lineRule="auto"/>
        <w:jc w:val="both"/>
      </w:pPr>
      <w:r>
        <w:rPr>
          <w:rFonts w:cstheme="minorHAnsi"/>
        </w:rPr>
        <w:t xml:space="preserve"> Dal 16 marzo al 3 aprile 2020 sarà necessario garantire la presenza di n. 2 unità nel plesso di scuola secondaria di I grado Jona, sede degli uffici di segreteria con turno unico 7.30 – 14.42, secondo un calendario di presenze concordato con il </w:t>
      </w:r>
      <w:proofErr w:type="spellStart"/>
      <w:r>
        <w:rPr>
          <w:rFonts w:cstheme="minorHAnsi"/>
        </w:rPr>
        <w:t>Dsga</w:t>
      </w:r>
      <w:proofErr w:type="spellEnd"/>
      <w:r>
        <w:rPr>
          <w:rFonts w:cstheme="minorHAnsi"/>
        </w:rPr>
        <w:t>.</w:t>
      </w:r>
    </w:p>
    <w:p w:rsidR="006A1A45" w:rsidRDefault="006F752B">
      <w:r>
        <w:rPr>
          <w:rFonts w:cstheme="minorHAnsi"/>
          <w:b/>
          <w:bCs/>
          <w:i/>
          <w:iCs/>
        </w:rPr>
        <w:t xml:space="preserve">Si fa presente che le ore e le giornate non lavorate non dovranno essere recuperate, dopo aver assorbito le ferie non godute da consumarsi entro il mese di aprile (ferie dello scorso anno da consumare entro il 30 aprile) in quanto si </w:t>
      </w:r>
      <w:r>
        <w:rPr>
          <w:rFonts w:eastAsia="Arial" w:cs="Arial"/>
          <w:b/>
          <w:i/>
        </w:rPr>
        <w:t>potrà fare ricorso alla fattispecie della obbligazione divenuta temporaneamente impossibile (art. 1256, c. 2, c.c.).</w:t>
      </w:r>
    </w:p>
    <w:p w:rsidR="006A1A45" w:rsidRDefault="006F752B">
      <w:pPr>
        <w:spacing w:after="0" w:line="240" w:lineRule="auto"/>
        <w:jc w:val="both"/>
        <w:rPr>
          <w:rFonts w:cstheme="minorHAnsi"/>
        </w:rPr>
      </w:pPr>
      <w:r>
        <w:rPr>
          <w:rFonts w:cstheme="minorHAnsi"/>
        </w:rPr>
        <w:lastRenderedPageBreak/>
        <w:t xml:space="preserve">Verificata la data di ripresa delle attività didattiche, i Collaboratori si recheranno in servizio </w:t>
      </w:r>
      <w:r>
        <w:rPr>
          <w:rFonts w:cstheme="minorHAnsi"/>
          <w:b/>
          <w:bCs/>
        </w:rPr>
        <w:t>due giorni prima</w:t>
      </w:r>
      <w:r>
        <w:rPr>
          <w:rFonts w:cstheme="minorHAnsi"/>
        </w:rPr>
        <w:t xml:space="preserve"> per effettuare una ripresa delle pulizie.</w:t>
      </w:r>
    </w:p>
    <w:p w:rsidR="006A1A45" w:rsidRDefault="006A1A45">
      <w:pPr>
        <w:spacing w:after="0" w:line="240" w:lineRule="auto"/>
        <w:jc w:val="both"/>
        <w:rPr>
          <w:rFonts w:cstheme="minorHAnsi"/>
        </w:rPr>
      </w:pPr>
    </w:p>
    <w:p w:rsidR="006A1A45" w:rsidRDefault="006A1A45">
      <w:pPr>
        <w:spacing w:after="0" w:line="240" w:lineRule="auto"/>
        <w:jc w:val="both"/>
        <w:rPr>
          <w:rFonts w:cstheme="minorHAnsi"/>
        </w:rPr>
      </w:pPr>
    </w:p>
    <w:p w:rsidR="006A1A45" w:rsidRDefault="006F752B">
      <w:pPr>
        <w:spacing w:after="0" w:line="240" w:lineRule="auto"/>
        <w:jc w:val="both"/>
        <w:rPr>
          <w:rFonts w:cstheme="minorHAnsi"/>
        </w:rPr>
      </w:pPr>
      <w:r>
        <w:rPr>
          <w:rFonts w:cstheme="minorHAnsi"/>
        </w:rPr>
        <w:t>ASSISTENTI AMMINISTRATIVI</w:t>
      </w:r>
    </w:p>
    <w:p w:rsidR="006A1A45" w:rsidRDefault="006F752B">
      <w:pPr>
        <w:spacing w:after="0" w:line="240" w:lineRule="auto"/>
        <w:jc w:val="both"/>
      </w:pPr>
      <w:r>
        <w:rPr>
          <w:rFonts w:cstheme="minorHAnsi"/>
        </w:rPr>
        <w:t xml:space="preserve">Dal 16 marzo al 3 aprile 2020 sarà necessario garantire la presenza di un numero non inferiore </w:t>
      </w:r>
      <w:proofErr w:type="gramStart"/>
      <w:r>
        <w:rPr>
          <w:rFonts w:cstheme="minorHAnsi"/>
        </w:rPr>
        <w:t>a  2</w:t>
      </w:r>
      <w:proofErr w:type="gramEnd"/>
      <w:r>
        <w:rPr>
          <w:rFonts w:cstheme="minorHAnsi"/>
        </w:rPr>
        <w:t xml:space="preserve"> unità presso il plesso Jona sede degli uffici di segreteria secondo un calendario di presenze concordato con il </w:t>
      </w:r>
      <w:proofErr w:type="spellStart"/>
      <w:r>
        <w:rPr>
          <w:rFonts w:cstheme="minorHAnsi"/>
        </w:rPr>
        <w:t>Dsga</w:t>
      </w:r>
      <w:proofErr w:type="spellEnd"/>
      <w:r>
        <w:rPr>
          <w:rFonts w:cstheme="minorHAnsi"/>
        </w:rPr>
        <w:t xml:space="preserve">. </w:t>
      </w:r>
    </w:p>
    <w:p w:rsidR="006A1A45" w:rsidRDefault="006A1A45">
      <w:pPr>
        <w:spacing w:after="0" w:line="240" w:lineRule="auto"/>
        <w:jc w:val="both"/>
        <w:rPr>
          <w:rFonts w:cstheme="minorHAnsi"/>
        </w:rPr>
      </w:pPr>
    </w:p>
    <w:p w:rsidR="006A1A45" w:rsidRDefault="006F752B">
      <w:pPr>
        <w:spacing w:after="0" w:line="240" w:lineRule="auto"/>
        <w:jc w:val="both"/>
        <w:rPr>
          <w:rFonts w:cstheme="minorHAnsi"/>
        </w:rPr>
      </w:pPr>
      <w:r>
        <w:rPr>
          <w:rFonts w:cstheme="minorHAnsi"/>
        </w:rPr>
        <w:t>Si specifica, che il personale resta comunque a disposizione dell’amministrazione.</w:t>
      </w:r>
    </w:p>
    <w:p w:rsidR="006A1A45" w:rsidRDefault="006A1A45">
      <w:pPr>
        <w:spacing w:after="0" w:line="240" w:lineRule="auto"/>
        <w:jc w:val="both"/>
        <w:rPr>
          <w:rFonts w:cstheme="minorHAnsi"/>
        </w:rPr>
      </w:pPr>
    </w:p>
    <w:p w:rsidR="006A1A45" w:rsidRDefault="006F752B">
      <w:pPr>
        <w:spacing w:after="0" w:line="240" w:lineRule="auto"/>
        <w:jc w:val="both"/>
        <w:rPr>
          <w:rFonts w:cstheme="minorHAnsi"/>
          <w:b/>
          <w:bCs/>
        </w:rPr>
      </w:pPr>
      <w:r>
        <w:rPr>
          <w:rFonts w:cstheme="minorHAnsi"/>
          <w:b/>
          <w:bCs/>
        </w:rPr>
        <w:t>Pertanto i plessi di scuola dell’infanzia e di scuola primaria, resteranno chiusi.</w:t>
      </w:r>
    </w:p>
    <w:p w:rsidR="006A1A45" w:rsidRDefault="006F752B">
      <w:pPr>
        <w:tabs>
          <w:tab w:val="left" w:pos="1785"/>
        </w:tabs>
        <w:spacing w:after="0"/>
        <w:rPr>
          <w:rFonts w:cstheme="minorHAnsi"/>
        </w:rPr>
      </w:pPr>
      <w:r>
        <w:rPr>
          <w:rFonts w:cstheme="minorHAnsi"/>
        </w:rPr>
        <w:t xml:space="preserve">                                                                                                                                          </w:t>
      </w:r>
    </w:p>
    <w:p w:rsidR="006A1A45" w:rsidRDefault="006A1A45">
      <w:pPr>
        <w:tabs>
          <w:tab w:val="left" w:pos="1785"/>
        </w:tabs>
        <w:spacing w:after="0"/>
        <w:rPr>
          <w:rFonts w:cstheme="minorHAnsi"/>
        </w:rPr>
      </w:pPr>
    </w:p>
    <w:p w:rsidR="006A1A45" w:rsidRDefault="006A1A45">
      <w:pPr>
        <w:tabs>
          <w:tab w:val="left" w:pos="1785"/>
        </w:tabs>
        <w:spacing w:after="0"/>
        <w:rPr>
          <w:rFonts w:cstheme="minorHAnsi"/>
        </w:rPr>
      </w:pPr>
    </w:p>
    <w:p w:rsidR="006A1A45" w:rsidRDefault="006F752B">
      <w:pPr>
        <w:tabs>
          <w:tab w:val="left" w:pos="1785"/>
        </w:tabs>
        <w:spacing w:after="0"/>
        <w:rPr>
          <w:rFonts w:cstheme="minorHAnsi"/>
        </w:rPr>
      </w:pPr>
      <w:r>
        <w:rPr>
          <w:rFonts w:cstheme="minorHAnsi"/>
        </w:rPr>
        <w:t xml:space="preserve">                                                                                                                                        IL DIRIGENTE SCOLASTICO</w:t>
      </w:r>
    </w:p>
    <w:p w:rsidR="006A1A45" w:rsidRDefault="006F752B">
      <w:pPr>
        <w:tabs>
          <w:tab w:val="left" w:pos="1785"/>
        </w:tabs>
        <w:spacing w:after="0"/>
        <w:rPr>
          <w:rFonts w:cstheme="minorHAnsi"/>
        </w:rPr>
      </w:pPr>
      <w:r>
        <w:rPr>
          <w:rFonts w:cstheme="minorHAnsi"/>
        </w:rPr>
        <w:t xml:space="preserve">                                                                                                                                        Dott.ssa Alessandra Longo</w:t>
      </w:r>
    </w:p>
    <w:p w:rsidR="00DA13B7" w:rsidRPr="00DA13B7" w:rsidRDefault="00DA13B7" w:rsidP="00DA13B7">
      <w:pPr>
        <w:jc w:val="center"/>
        <w:rPr>
          <w:rFonts w:ascii="Times New Roman" w:eastAsiaTheme="minorEastAsia" w:hAnsi="Times New Roman"/>
          <w:noProof/>
          <w:sz w:val="16"/>
          <w:szCs w:val="16"/>
          <w:lang w:eastAsia="it-IT"/>
        </w:rPr>
      </w:pPr>
      <w:r>
        <w:rPr>
          <w:rFonts w:ascii="Times New Roman" w:eastAsiaTheme="minorEastAsia" w:hAnsi="Times New Roman"/>
          <w:noProof/>
          <w:sz w:val="16"/>
          <w:szCs w:val="16"/>
          <w:lang w:eastAsia="it-IT"/>
        </w:rPr>
        <w:t xml:space="preserve">                                                                                                                                                                     </w:t>
      </w:r>
      <w:r w:rsidRPr="00DA13B7">
        <w:rPr>
          <w:rFonts w:ascii="Times New Roman" w:eastAsiaTheme="minorEastAsia" w:hAnsi="Times New Roman"/>
          <w:noProof/>
          <w:sz w:val="16"/>
          <w:szCs w:val="16"/>
          <w:lang w:eastAsia="it-IT"/>
        </w:rPr>
        <w:t xml:space="preserve"> Firma autografa sostituita a mezzo stampa</w:t>
      </w:r>
    </w:p>
    <w:p w:rsidR="00DA13B7" w:rsidRPr="00DA13B7" w:rsidRDefault="00DA13B7" w:rsidP="00DA13B7">
      <w:pPr>
        <w:jc w:val="center"/>
        <w:rPr>
          <w:rFonts w:ascii="Times New Roman" w:eastAsiaTheme="minorEastAsia" w:hAnsi="Times New Roman"/>
          <w:noProof/>
          <w:sz w:val="16"/>
          <w:szCs w:val="16"/>
          <w:lang w:eastAsia="it-IT"/>
        </w:rPr>
      </w:pPr>
      <w:r>
        <w:rPr>
          <w:rFonts w:ascii="Times New Roman" w:eastAsiaTheme="minorEastAsia" w:hAnsi="Times New Roman"/>
          <w:noProof/>
          <w:sz w:val="16"/>
          <w:szCs w:val="16"/>
          <w:lang w:eastAsia="it-IT"/>
        </w:rPr>
        <w:t xml:space="preserve">                                                     </w:t>
      </w:r>
      <w:bookmarkStart w:id="0" w:name="_GoBack"/>
      <w:bookmarkEnd w:id="0"/>
      <w:r>
        <w:rPr>
          <w:rFonts w:ascii="Times New Roman" w:eastAsiaTheme="minorEastAsia" w:hAnsi="Times New Roman"/>
          <w:noProof/>
          <w:sz w:val="16"/>
          <w:szCs w:val="16"/>
          <w:lang w:eastAsia="it-IT"/>
        </w:rPr>
        <w:t xml:space="preserve">                                                                                                      </w:t>
      </w:r>
      <w:r w:rsidRPr="00DA13B7">
        <w:rPr>
          <w:rFonts w:ascii="Times New Roman" w:eastAsiaTheme="minorEastAsia" w:hAnsi="Times New Roman"/>
          <w:noProof/>
          <w:sz w:val="16"/>
          <w:szCs w:val="16"/>
          <w:lang w:eastAsia="it-IT"/>
        </w:rPr>
        <w:t>ex art. 3, comma 2, D.Lgs 39/1993</w:t>
      </w:r>
    </w:p>
    <w:p w:rsidR="00DA13B7" w:rsidRDefault="00DA13B7">
      <w:pPr>
        <w:tabs>
          <w:tab w:val="left" w:pos="1785"/>
        </w:tabs>
        <w:spacing w:after="0"/>
      </w:pPr>
    </w:p>
    <w:p w:rsidR="006A1A45" w:rsidRDefault="006A1A45">
      <w:pPr>
        <w:rPr>
          <w:rFonts w:cstheme="minorHAnsi"/>
        </w:rPr>
      </w:pPr>
      <w:bookmarkStart w:id="1" w:name="_Hlk34598052"/>
      <w:bookmarkEnd w:id="1"/>
    </w:p>
    <w:p w:rsidR="006A1A45" w:rsidRDefault="006A1A45">
      <w:pPr>
        <w:spacing w:after="0" w:line="240" w:lineRule="auto"/>
        <w:jc w:val="right"/>
      </w:pPr>
    </w:p>
    <w:sectPr w:rsidR="006A1A45">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Std">
    <w:altName w:val="Times New Roman"/>
    <w:charset w:val="00"/>
    <w:family w:val="roman"/>
    <w:pitch w:val="variable"/>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45"/>
    <w:rsid w:val="006A1A45"/>
    <w:rsid w:val="006F752B"/>
    <w:rsid w:val="00D74CCE"/>
    <w:rsid w:val="00DA13B7"/>
    <w:rsid w:val="00FF579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7CFD"/>
  <w15:docId w15:val="{9CEE4009-E540-44CA-9DA6-58B0C1BA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15F5"/>
    <w:pPr>
      <w:spacing w:after="200" w:line="276" w:lineRule="auto"/>
    </w:pPr>
    <w:rPr>
      <w:rFonts w:cs="Times New Roman"/>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115F5"/>
    <w:rPr>
      <w:b/>
      <w:bCs/>
    </w:rPr>
  </w:style>
  <w:style w:type="character" w:customStyle="1" w:styleId="CorpodeltestoCarattere">
    <w:name w:val="Corpo del testo Carattere"/>
    <w:uiPriority w:val="1"/>
    <w:qFormat/>
    <w:rsid w:val="008115F5"/>
    <w:rPr>
      <w:rFonts w:ascii="Maiandra GD" w:eastAsia="Maiandra GD" w:hAnsi="Maiandra GD" w:cs="Maiandra GD"/>
      <w:lang w:eastAsia="it-IT" w:bidi="it-IT"/>
    </w:rPr>
  </w:style>
  <w:style w:type="character" w:customStyle="1" w:styleId="CorpotestoCarattere">
    <w:name w:val="Corpo testo Carattere"/>
    <w:basedOn w:val="Carpredefinitoparagrafo"/>
    <w:link w:val="Corpotesto"/>
    <w:uiPriority w:val="99"/>
    <w:semiHidden/>
    <w:qFormat/>
    <w:rsid w:val="008115F5"/>
    <w:rPr>
      <w:rFonts w:ascii="Calibri" w:eastAsia="Calibri" w:hAnsi="Calibri" w:cs="Times New Roman"/>
    </w:rPr>
  </w:style>
  <w:style w:type="character" w:customStyle="1" w:styleId="CollegamentoInternet">
    <w:name w:val="Collegamento Internet"/>
    <w:basedOn w:val="Carpredefinitoparagrafo"/>
    <w:uiPriority w:val="99"/>
    <w:semiHidden/>
    <w:unhideWhenUsed/>
    <w:rsid w:val="006F56DF"/>
    <w:rPr>
      <w:color w:val="0000FF"/>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99"/>
    <w:semiHidden/>
    <w:unhideWhenUsed/>
    <w:rsid w:val="008115F5"/>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rsid w:val="008115F5"/>
    <w:pPr>
      <w:widowControl w:val="0"/>
      <w:spacing w:after="0" w:line="240" w:lineRule="auto"/>
      <w:ind w:left="821" w:hanging="360"/>
      <w:jc w:val="both"/>
    </w:pPr>
    <w:rPr>
      <w:rFonts w:ascii="Maiandra GD" w:eastAsia="Maiandra GD" w:hAnsi="Maiandra GD" w:cs="Maiandra GD"/>
      <w:lang w:eastAsia="it-IT" w:bidi="it-IT"/>
    </w:rPr>
  </w:style>
  <w:style w:type="paragraph" w:customStyle="1" w:styleId="Default">
    <w:name w:val="Default"/>
    <w:qFormat/>
    <w:rsid w:val="008115F5"/>
    <w:rPr>
      <w:rFonts w:ascii="Courier Std" w:eastAsia="Calibri" w:hAnsi="Courier Std" w:cs="Courier Std"/>
      <w:color w:val="000000"/>
      <w:sz w:val="24"/>
      <w:szCs w:val="24"/>
      <w:lang w:eastAsia="it-IT"/>
    </w:rPr>
  </w:style>
  <w:style w:type="table" w:styleId="Grigliatabella">
    <w:name w:val="Table Grid"/>
    <w:basedOn w:val="Tabellanormale"/>
    <w:uiPriority w:val="39"/>
    <w:rsid w:val="00A1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5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752B"/>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530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ATIC81800R@istruzione.it%20-%20%20ATIC81800R@pec.istruzione.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768</Words>
  <Characters>4382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SAVARESE</dc:creator>
  <dc:description/>
  <cp:lastModifiedBy>Utente3</cp:lastModifiedBy>
  <cp:revision>9</cp:revision>
  <cp:lastPrinted>2020-03-12T10:19:00Z</cp:lastPrinted>
  <dcterms:created xsi:type="dcterms:W3CDTF">2020-03-11T12:30:00Z</dcterms:created>
  <dcterms:modified xsi:type="dcterms:W3CDTF">2020-03-12T10:27:00Z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