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160" w:line="240" w:lineRule="auto"/>
        <w:rPr>
          <w:rFonts w:ascii="Calibri" w:cs="Calibri" w:eastAsia="Calibri" w:hAnsi="Calibri"/>
          <w:color w:val="00000a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5315585" cy="92202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922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spacing w:after="160" w:line="240" w:lineRule="auto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109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8"/>
        <w:gridCol w:w="6379"/>
        <w:gridCol w:w="1456"/>
        <w:tblGridChange w:id="0">
          <w:tblGrid>
            <w:gridCol w:w="2088"/>
            <w:gridCol w:w="6379"/>
            <w:gridCol w:w="1456"/>
          </w:tblGrid>
        </w:tblGridChange>
      </w:tblGrid>
      <w:tr>
        <w:tc>
          <w:tcPr>
            <w:tcBorders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</w:rPr>
              <w:drawing>
                <wp:inline distB="0" distT="0" distL="0" distR="0">
                  <wp:extent cx="1238250" cy="895350"/>
                  <wp:effectExtent b="0" l="0" r="0" t="0"/>
                  <wp:docPr descr="LOGO A COLORI-min" id="3" name="image2.jpg"/>
                  <a:graphic>
                    <a:graphicData uri="http://schemas.openxmlformats.org/drawingml/2006/picture">
                      <pic:pic>
                        <pic:nvPicPr>
                          <pic:cNvPr descr="LOGO A COLORI-min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6"/>
                <w:szCs w:val="26"/>
                <w:rtl w:val="0"/>
              </w:rPr>
              <w:t xml:space="preserve">ISTITUTO COMPRENSIVO 1</w:t>
              <w:tab/>
            </w:r>
          </w:p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Via Sardegna, 5 - 14100   ASTI   Tel. 0141- 594315</w:t>
            </w:r>
          </w:p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C.F. 92069920053     Cod. mecc. ATIC81800R 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rFonts w:ascii="Verdana" w:cs="Verdana" w:eastAsia="Verdana" w:hAnsi="Verdana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ATIC81800R@istruzione.it -  ATIC81800R@pec.istruzione.it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sito web :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3"/>
                <w:szCs w:val="23"/>
                <w:rtl w:val="0"/>
              </w:rPr>
              <w:t xml:space="preserve">   www.istitutocomprensivo1asti.gov.it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  <w:drawing>
                <wp:inline distB="0" distT="0" distL="0" distR="0">
                  <wp:extent cx="723900" cy="790575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60" w:line="259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DOMANDA di AMMISSIONE alla PROCEDURA di SELEZIONE per REFERENTE  </w:t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la VALUTAZIONE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Progetto 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 DIVERTO E IMPARO. IMPARO E MI DIVERTO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nell’ambito del PON- FSE- “Per la Scuola, competenze e ambienti per l’apprendimento” relativo al Fondo Sociale Europeo – Programmazione 2014-2020-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Asse I – Istruzione – Fondo Sociale Europeo (FSE). Obiettivo Specifico 10.2 Miglioramento delle competenze chiave degli allievi – Azione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10.2.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 Integrazione e potenziamento delle aree disciplinari di base.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Avviso Pubblico prot. A00DGEFID/1953 del 21 febbraio 2017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333333"/>
          <w:highlight w:val="cy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identificativo progetto: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10.2.2A- FSEPON-PI-2017-81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CUP : C37I17000460007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Calibri" w:cs="Calibri" w:eastAsia="Calibri" w:hAnsi="Calibri"/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Vista la comunicazione del Dirigente Scolastico prot. n. 2928      del 13/12/2018;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___________________________________________  docente di __________________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presso_____________________________________________ dall’a.s.  _______________    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 D.P.R. 445/00 DICHIARA  di aver preso visione dell’avviso di selezione per Referente interno alla Valutazione del Progetto: 10.2.2A-FSEPON - PI-2017-81 e di accettarne incondizionatamente i contenuti.</w:t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C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 di essere ammesso alla  procedura di selezione interna per</w:t>
      </w:r>
    </w:p>
    <w:p w:rsidR="00000000" w:rsidDel="00000000" w:rsidP="00000000" w:rsidRDefault="00000000" w:rsidRPr="00000000" w14:paraId="0000001D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l’incarico di REFERENTE INTERNO per la VALUTAZIONE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 di essere in possesso dei seguenti titoli:</w:t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Laurea vecchio ordinamento in  ____________________________________________________ 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conseguita il _______________________</w:t>
      </w:r>
    </w:p>
    <w:p w:rsidR="00000000" w:rsidDel="00000000" w:rsidP="00000000" w:rsidRDefault="00000000" w:rsidRPr="00000000" w14:paraId="00000022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oppure        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Laurea triennale in ________________________________________________________________ </w:t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conseguita il ______________________</w:t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oppure  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Laurea specialistica in _____________________________________________________________</w: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conseguita il _________________________________</w:t>
      </w:r>
    </w:p>
    <w:p w:rsidR="00000000" w:rsidDel="00000000" w:rsidP="00000000" w:rsidRDefault="00000000" w:rsidRPr="00000000" w14:paraId="00000029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oppure  </w:t>
      </w:r>
    </w:p>
    <w:p w:rsidR="00000000" w:rsidDel="00000000" w:rsidP="00000000" w:rsidRDefault="00000000" w:rsidRPr="00000000" w14:paraId="0000002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Diploma di Scuola Secondaria conseguito presso __________________________________________  </w:t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nell’anno scolastico ____________________________</w:t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Corso di specializzazione, perfezionamento post laurea, dottorato di ricerca, Master: 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Abilitazione all’insegnamento: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720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0"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0"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0"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720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141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Esperienze di monitoraggio e valutazione di progetti extracurricolari coerenti con la tipologia di intervento: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Partecipazione al Nucleo di Valutazione Interna (indicare l’anno scolastico):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Percorsi di formazione in settori attinenti la valutazione d’Istituto: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Esperienze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inerenti la valutazione in progetti Regionali ovvero Europei: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Esperienza/competenze nella gestione informatica: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titolo ______________________________________________________anno  _______________</w:t>
      </w:r>
    </w:p>
    <w:p w:rsidR="00000000" w:rsidDel="00000000" w:rsidP="00000000" w:rsidRDefault="00000000" w:rsidRPr="00000000" w14:paraId="00000054">
      <w:pPr>
        <w:spacing w:line="240" w:lineRule="auto"/>
        <w:ind w:left="720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titolo ______________________________________________________anno  _______________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40" w:lineRule="auto"/>
        <w:ind w:left="164" w:hanging="218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titolo ______________________________________________________anno  _______________</w:t>
        <w:br w:type="textWrapping"/>
        <w:br w:type="textWrapping"/>
      </w:r>
    </w:p>
    <w:p w:rsidR="00000000" w:rsidDel="00000000" w:rsidP="00000000" w:rsidRDefault="00000000" w:rsidRPr="00000000" w14:paraId="00000057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 D.P.R. 445/00 dichiara, inoltre, di :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barrare con crocetta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</w:t>
        <w:tab/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05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</w:t>
        <w:tab/>
        <w:t xml:space="preserve">godere dei diritti civili e politici; </w:t>
      </w:r>
    </w:p>
    <w:p w:rsidR="00000000" w:rsidDel="00000000" w:rsidP="00000000" w:rsidRDefault="00000000" w:rsidRPr="00000000" w14:paraId="0000005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</w:t>
        <w:tab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5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</w:t>
        <w:tab/>
        <w:t xml:space="preserve">essere a conoscenza di non essere sottoposto a procedimenti penali;</w:t>
      </w:r>
    </w:p>
    <w:p w:rsidR="00000000" w:rsidDel="00000000" w:rsidP="00000000" w:rsidRDefault="00000000" w:rsidRPr="00000000" w14:paraId="0000005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</w:t>
        <w:tab/>
        <w:t xml:space="preserve">essere in regola con gli obblighi di legge in materia fiscale</w:t>
      </w:r>
    </w:p>
    <w:p w:rsidR="00000000" w:rsidDel="00000000" w:rsidP="00000000" w:rsidRDefault="00000000" w:rsidRPr="00000000" w14:paraId="0000005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</w:t>
        <w:tab/>
        <w:t xml:space="preserve">essere in possesso dei requisiti essenziali previsti dall’Avviso di selezione;</w:t>
      </w:r>
    </w:p>
    <w:p w:rsidR="00000000" w:rsidDel="00000000" w:rsidP="00000000" w:rsidRDefault="00000000" w:rsidRPr="00000000" w14:paraId="0000005F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 :</w:t>
      </w:r>
    </w:p>
    <w:p w:rsidR="00000000" w:rsidDel="00000000" w:rsidP="00000000" w:rsidRDefault="00000000" w:rsidRPr="00000000" w14:paraId="0000006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</w:t>
        <w:tab/>
        <w:t xml:space="preserve">copia documento di riconoscimento in corso di validità debitamente sottoscritto; </w:t>
      </w:r>
    </w:p>
    <w:p w:rsidR="00000000" w:rsidDel="00000000" w:rsidP="00000000" w:rsidRDefault="00000000" w:rsidRPr="00000000" w14:paraId="0000006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</w:t>
        <w:tab/>
        <w:t xml:space="preserve">copia del codice fiscale; </w:t>
      </w:r>
    </w:p>
    <w:p w:rsidR="00000000" w:rsidDel="00000000" w:rsidP="00000000" w:rsidRDefault="00000000" w:rsidRPr="00000000" w14:paraId="00000062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</w:t>
        <w:tab/>
        <w:t xml:space="preserve">curriculum vitae   in formato europeo con espressa dichiarazione di veridicità debitamente sottoscritto      </w:t>
      </w:r>
    </w:p>
    <w:p w:rsidR="00000000" w:rsidDel="00000000" w:rsidP="00000000" w:rsidRDefault="00000000" w:rsidRPr="00000000" w14:paraId="0000006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autorizza al trattamento dei dati personali ai sensi del D. Lgs 196/2003 e s.m.i.</w:t>
      </w:r>
    </w:p>
    <w:p w:rsidR="00000000" w:rsidDel="00000000" w:rsidP="00000000" w:rsidRDefault="00000000" w:rsidRPr="00000000" w14:paraId="0000006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_________________________________                                                       </w:t>
      </w:r>
    </w:p>
    <w:p w:rsidR="00000000" w:rsidDel="00000000" w:rsidP="00000000" w:rsidRDefault="00000000" w:rsidRPr="00000000" w14:paraId="00000067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                       In fede  </w:t>
      </w:r>
    </w:p>
    <w:p w:rsidR="00000000" w:rsidDel="00000000" w:rsidP="00000000" w:rsidRDefault="00000000" w:rsidRPr="00000000" w14:paraId="00000068">
      <w:pPr>
        <w:spacing w:after="160" w:line="259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 _______________________________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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"/>
      <w:lvlJc w:val="left"/>
      <w:pPr>
        <w:ind w:left="4320" w:hanging="360"/>
      </w:pPr>
      <w:rPr/>
    </w:lvl>
    <w:lvl w:ilvl="6">
      <w:start w:val="1"/>
      <w:numFmt w:val="bullet"/>
      <w:lvlText w:val="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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