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329" w:rsidRPr="00E41329" w:rsidRDefault="00E41329" w:rsidP="00E41329">
      <w:pPr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  <w:r w:rsidRPr="00E41329">
        <w:rPr>
          <w:b/>
          <w:color w:val="000000"/>
          <w:sz w:val="24"/>
          <w:szCs w:val="24"/>
        </w:rPr>
        <w:t xml:space="preserve">CORRISPONDENZE DEI TRAGUARDI PER LO SVILUPPO DELLE COMPETENZE </w:t>
      </w:r>
    </w:p>
    <w:p w:rsidR="00E41329" w:rsidRDefault="00E41329" w:rsidP="00E41329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E41329">
        <w:rPr>
          <w:b/>
          <w:color w:val="000000"/>
          <w:sz w:val="24"/>
          <w:szCs w:val="24"/>
          <w:u w:val="single"/>
        </w:rPr>
        <w:t>AMBITO I</w:t>
      </w:r>
      <w:r>
        <w:rPr>
          <w:b/>
          <w:color w:val="000000"/>
          <w:sz w:val="24"/>
          <w:szCs w:val="24"/>
          <w:u w:val="single"/>
        </w:rPr>
        <w:t xml:space="preserve">NGLESE </w:t>
      </w:r>
    </w:p>
    <w:p w:rsidR="00E41329" w:rsidRDefault="00E413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45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42"/>
        <w:gridCol w:w="4842"/>
        <w:gridCol w:w="4839"/>
      </w:tblGrid>
      <w:tr w:rsidR="005D2C83">
        <w:tc>
          <w:tcPr>
            <w:tcW w:w="4842" w:type="dxa"/>
          </w:tcPr>
          <w:p w:rsidR="005D2C83" w:rsidRDefault="00A7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Traguardo di sviluppo della competenza al termine della </w:t>
            </w:r>
          </w:p>
          <w:p w:rsidR="005D2C83" w:rsidRDefault="00A7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SCUOLA dell’INFANZIA </w:t>
            </w:r>
          </w:p>
          <w:p w:rsidR="005D2C83" w:rsidRDefault="00A7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(dalle Indicazioni Nazionali)</w:t>
            </w:r>
          </w:p>
        </w:tc>
        <w:tc>
          <w:tcPr>
            <w:tcW w:w="4842" w:type="dxa"/>
          </w:tcPr>
          <w:p w:rsidR="005D2C83" w:rsidRDefault="00A7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Corrispondente Traguardo di sviluppo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della  Competenza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al termine della </w:t>
            </w:r>
          </w:p>
          <w:p w:rsidR="005D2C83" w:rsidRDefault="00A7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SCUOLA PRIMARIA </w:t>
            </w:r>
          </w:p>
          <w:p w:rsidR="005D2C83" w:rsidRDefault="00A7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(dalle Indicazioni Nazionali)</w:t>
            </w:r>
          </w:p>
        </w:tc>
        <w:tc>
          <w:tcPr>
            <w:tcW w:w="4839" w:type="dxa"/>
          </w:tcPr>
          <w:p w:rsidR="005D2C83" w:rsidRDefault="00A7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Corrispondente Traguardo di sviluppo della competenza al termine della </w:t>
            </w:r>
          </w:p>
          <w:p w:rsidR="005D2C83" w:rsidRDefault="00A7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SCUOLA SECONDARIA I grado  </w:t>
            </w:r>
          </w:p>
          <w:p w:rsidR="005D2C83" w:rsidRDefault="00A7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(dalle Indicazioni Nazionali)</w:t>
            </w:r>
          </w:p>
        </w:tc>
      </w:tr>
      <w:tr w:rsidR="005D2C83">
        <w:tc>
          <w:tcPr>
            <w:tcW w:w="4842" w:type="dxa"/>
          </w:tcPr>
          <w:p w:rsidR="005D2C83" w:rsidRDefault="005D2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D2C83" w:rsidRDefault="00A7637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Il bambino usa la lingua italiana, arricchisce e precisa il proprio lessico, comprende parole e discorsi, fa ipotesi sui significati</w:t>
            </w:r>
          </w:p>
          <w:p w:rsidR="005D2C83" w:rsidRDefault="005D2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D2C83" w:rsidRDefault="005D2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D2C83" w:rsidRDefault="005D2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42" w:type="dxa"/>
          </w:tcPr>
          <w:p w:rsidR="005D2C83" w:rsidRDefault="00A7637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L'alunno comprende brevi messaggi orali e scritti relativi ad ambiti familiari.</w:t>
            </w:r>
          </w:p>
        </w:tc>
        <w:tc>
          <w:tcPr>
            <w:tcW w:w="4839" w:type="dxa"/>
          </w:tcPr>
          <w:p w:rsidR="005D2C83" w:rsidRDefault="00A7637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L'alunno comprende oralmente e per iscritto i punti essenziali di testi in lingua standard su argomenti familiari o di studio che affronta normalmente a scuola e nel tempo libero</w:t>
            </w:r>
          </w:p>
        </w:tc>
      </w:tr>
      <w:tr w:rsidR="005D2C83">
        <w:tc>
          <w:tcPr>
            <w:tcW w:w="4842" w:type="dxa"/>
          </w:tcPr>
          <w:p w:rsidR="005D2C83" w:rsidRDefault="005D2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D2C83" w:rsidRDefault="00A76374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Sa esprimere e comunicare agli altri emozioni, sentimenti, argomentazioni attraverso il linguaggio verbale che utilizza in differenti situazioni comunicative. </w:t>
            </w:r>
          </w:p>
          <w:p w:rsidR="005D2C83" w:rsidRDefault="005D2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D2C83" w:rsidRDefault="005D2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D2C83" w:rsidRDefault="005D2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42" w:type="dxa"/>
          </w:tcPr>
          <w:p w:rsidR="005D2C83" w:rsidRDefault="00A763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Descrive oralmente e per iscritto, in modo semplice, aspetti del proprio vissuto e del proprio ambiente ed elementi che si riferiscono a bisogni immediati. </w:t>
            </w:r>
          </w:p>
        </w:tc>
        <w:tc>
          <w:tcPr>
            <w:tcW w:w="4839" w:type="dxa"/>
          </w:tcPr>
          <w:p w:rsidR="005D2C83" w:rsidRDefault="00A7637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Descrive oralmente situazioni, racconta avvenimenti ed esperienze personali, espone argomenti di studio. </w:t>
            </w:r>
          </w:p>
        </w:tc>
      </w:tr>
      <w:tr w:rsidR="005D2C83">
        <w:tc>
          <w:tcPr>
            <w:tcW w:w="4842" w:type="dxa"/>
          </w:tcPr>
          <w:p w:rsidR="005D2C83" w:rsidRDefault="00A76374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Sperimenta rime, filastrocche, drammatizzazioni; inventa nuove parole, cerca somiglianze e analogie tra i suoni e i significati. </w:t>
            </w:r>
          </w:p>
          <w:p w:rsidR="005D2C83" w:rsidRDefault="005D2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42" w:type="dxa"/>
          </w:tcPr>
          <w:p w:rsidR="005D2C83" w:rsidRDefault="00A7637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Interagisce nel gioco; comunica in modo comprensibile, anche con espressioni e frasi memorizzate, in scambi di informazioni semplici e di routine.</w:t>
            </w:r>
          </w:p>
        </w:tc>
        <w:tc>
          <w:tcPr>
            <w:tcW w:w="4839" w:type="dxa"/>
          </w:tcPr>
          <w:p w:rsidR="005D2C83" w:rsidRDefault="00A7637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Interagisce con uno o più interlocutori in contesti familiari e su argomenti noti.</w:t>
            </w:r>
          </w:p>
        </w:tc>
      </w:tr>
      <w:tr w:rsidR="005D2C83">
        <w:tc>
          <w:tcPr>
            <w:tcW w:w="4842" w:type="dxa"/>
          </w:tcPr>
          <w:p w:rsidR="005D2C83" w:rsidRDefault="005D2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D2C83" w:rsidRDefault="005D2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D2C83" w:rsidRDefault="005D2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D2C83" w:rsidRDefault="005D2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42" w:type="dxa"/>
          </w:tcPr>
          <w:p w:rsidR="005D2C83" w:rsidRDefault="00A763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L'alunno comprende brevi messaggi orali e scritti relativi ad ambiti familiari.</w:t>
            </w:r>
          </w:p>
          <w:p w:rsidR="005D2C83" w:rsidRDefault="005D2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839" w:type="dxa"/>
          </w:tcPr>
          <w:p w:rsidR="005D2C83" w:rsidRDefault="00A7637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Legge semplici testi con diverse strategie adeguate allo scopo</w:t>
            </w:r>
          </w:p>
        </w:tc>
      </w:tr>
      <w:tr w:rsidR="005D2C83">
        <w:tc>
          <w:tcPr>
            <w:tcW w:w="4842" w:type="dxa"/>
          </w:tcPr>
          <w:p w:rsidR="005D2C83" w:rsidRDefault="00A76374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Ascolta e comprende narrazioni, racconta e inventa storie, chiede e offre spiegazioni, usa il linguaggio per progettare attività e per definirne regole.</w:t>
            </w:r>
          </w:p>
          <w:p w:rsidR="005D2C83" w:rsidRDefault="005D2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42" w:type="dxa"/>
          </w:tcPr>
          <w:p w:rsidR="005D2C83" w:rsidRDefault="00A763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Svolge i compiti secondo le indicazioni date in lingua straniera dall’insegnante, chiedendo eventualmente spiegazioni.</w:t>
            </w:r>
          </w:p>
          <w:p w:rsidR="00E41329" w:rsidRDefault="00E4132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41329" w:rsidRDefault="00E4132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41329" w:rsidRDefault="00E4132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41329" w:rsidRDefault="00E41329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39" w:type="dxa"/>
          </w:tcPr>
          <w:p w:rsidR="005D2C83" w:rsidRDefault="00A7637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Legge testi informativi e ascolta spiegazioni attinenti a contenuti di studio di altre discipline.</w:t>
            </w:r>
          </w:p>
        </w:tc>
      </w:tr>
      <w:tr w:rsidR="005D2C83">
        <w:tc>
          <w:tcPr>
            <w:tcW w:w="4842" w:type="dxa"/>
          </w:tcPr>
          <w:p w:rsidR="005D2C83" w:rsidRDefault="00A76374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Si avvicina alla lingua scritta, esplora e sperimenta prime forme di comunicazione attraverso la scrittura, incontrando anche le tecnologie digitali e i nuovi media.</w:t>
            </w:r>
          </w:p>
          <w:p w:rsidR="005D2C83" w:rsidRDefault="005D2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D2C83" w:rsidRDefault="005D2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D2C83" w:rsidRDefault="005D2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42" w:type="dxa"/>
          </w:tcPr>
          <w:p w:rsidR="005D2C83" w:rsidRDefault="00A763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Descrive oralmente e per iscritto, in modo semplice, aspetti del proprio vissuto e del proprio ambiente ed elementi che si riferiscono a bisogni immediati. </w:t>
            </w:r>
          </w:p>
          <w:p w:rsidR="005D2C83" w:rsidRDefault="005D2C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39" w:type="dxa"/>
          </w:tcPr>
          <w:p w:rsidR="005D2C83" w:rsidRDefault="00A7637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Scrive semplici resoconti e compone brevi lettere o messaggi rivolti a coetanei e familiari. </w:t>
            </w:r>
          </w:p>
        </w:tc>
      </w:tr>
    </w:tbl>
    <w:tbl>
      <w:tblPr>
        <w:tblStyle w:val="a0"/>
        <w:tblW w:w="145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42"/>
        <w:gridCol w:w="4842"/>
        <w:gridCol w:w="4839"/>
      </w:tblGrid>
      <w:tr w:rsidR="00E41329" w:rsidTr="00E41329">
        <w:tc>
          <w:tcPr>
            <w:tcW w:w="4842" w:type="dxa"/>
          </w:tcPr>
          <w:p w:rsidR="00E41329" w:rsidRDefault="00E41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E41329" w:rsidRDefault="00E41329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Ragiona sulla lingua, scopre la presenza di lingue diverse, riconosce e sperimenta la pluralità dei linguaggi, si misura con la creatività e la fantasia. </w:t>
            </w:r>
          </w:p>
          <w:p w:rsidR="00E41329" w:rsidRDefault="00E41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E41329" w:rsidRDefault="00E41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E41329" w:rsidRDefault="00E41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42" w:type="dxa"/>
          </w:tcPr>
          <w:p w:rsidR="00E41329" w:rsidRDefault="00E4132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 alcuni elementi culturali e coglie rapporti tra forme linguistiche e usi della lingua straniera.</w:t>
            </w:r>
          </w:p>
        </w:tc>
        <w:tc>
          <w:tcPr>
            <w:tcW w:w="4839" w:type="dxa"/>
          </w:tcPr>
          <w:p w:rsidR="00E41329" w:rsidRDefault="00E4132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 elementi culturali veicolati dalla lingua materna o di scolarizzazione e li confronta con quelli veicolati dalla lingua straniera, senza atteggiamenti di rifiuto.</w:t>
            </w:r>
          </w:p>
        </w:tc>
      </w:tr>
      <w:tr w:rsidR="00E41329" w:rsidTr="00E41329">
        <w:tc>
          <w:tcPr>
            <w:tcW w:w="4842" w:type="dxa"/>
          </w:tcPr>
          <w:p w:rsidR="00E41329" w:rsidRDefault="00E41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E41329" w:rsidRDefault="00E41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E41329" w:rsidRDefault="00E41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E41329" w:rsidRDefault="00E41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E41329" w:rsidRDefault="00E41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42" w:type="dxa"/>
          </w:tcPr>
          <w:p w:rsidR="00E41329" w:rsidRDefault="00E41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39" w:type="dxa"/>
          </w:tcPr>
          <w:p w:rsidR="00E41329" w:rsidRDefault="00E4132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Affronta situazioni nuove attingendo al suo repertorio linguistico; usa la lingua per apprendere argomenti anche di ambiti disciplinari diversi e collabora fattivamente con i compagni nella realizzazione di attività e progetti. </w:t>
            </w:r>
          </w:p>
        </w:tc>
      </w:tr>
      <w:tr w:rsidR="00E41329" w:rsidTr="00E41329">
        <w:tc>
          <w:tcPr>
            <w:tcW w:w="4842" w:type="dxa"/>
          </w:tcPr>
          <w:p w:rsidR="00E41329" w:rsidRDefault="00E41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E41329" w:rsidRDefault="00E41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E41329" w:rsidRDefault="00E41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E41329" w:rsidRDefault="00E41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42" w:type="dxa"/>
          </w:tcPr>
          <w:p w:rsidR="00E41329" w:rsidRDefault="00E41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39" w:type="dxa"/>
          </w:tcPr>
          <w:p w:rsidR="00E41329" w:rsidRDefault="00E41329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Autovaluta</w:t>
            </w:r>
            <w:proofErr w:type="spellEnd"/>
            <w:r>
              <w:rPr>
                <w:sz w:val="24"/>
                <w:szCs w:val="24"/>
              </w:rPr>
              <w:t xml:space="preserve"> le competenze acquisite ed è consapevole del proprio modo di apprendere.</w:t>
            </w:r>
          </w:p>
        </w:tc>
      </w:tr>
    </w:tbl>
    <w:p w:rsidR="005D2C83" w:rsidRDefault="005D2C8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sectPr w:rsidR="005D2C83" w:rsidSect="00E41329">
      <w:pgSz w:w="16838" w:h="11906" w:orient="landscape"/>
      <w:pgMar w:top="720" w:right="720" w:bottom="720" w:left="720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83"/>
    <w:rsid w:val="005D2C83"/>
    <w:rsid w:val="006B2723"/>
    <w:rsid w:val="008C3EEC"/>
    <w:rsid w:val="00A76374"/>
    <w:rsid w:val="00E41329"/>
    <w:rsid w:val="00EA5976"/>
    <w:rsid w:val="00EB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941D65-FF01-4EE6-B47A-11905DBC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Carla Grisotti</cp:lastModifiedBy>
  <cp:revision>2</cp:revision>
  <dcterms:created xsi:type="dcterms:W3CDTF">2018-11-26T10:22:00Z</dcterms:created>
  <dcterms:modified xsi:type="dcterms:W3CDTF">2018-11-26T10:22:00Z</dcterms:modified>
</cp:coreProperties>
</file>